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1BC74934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4BD71E3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Emília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0830D286" w:rsidR="00736D44" w:rsidRPr="007E1DDE" w:rsidRDefault="00843CD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PhDr.,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180DC43" w:rsidR="00736D44" w:rsidRPr="005B40FD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5B2F1DE" w:rsidR="00736D44" w:rsidRPr="00182B29" w:rsidRDefault="00843CD4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2D554BCF" w:rsidR="00736D44" w:rsidRDefault="00843CD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70F78387" w:rsidR="00736D44" w:rsidRPr="0082246C" w:rsidRDefault="000866EF" w:rsidP="002218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435707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B402224" w:rsidR="00736D44" w:rsidRPr="002218AF" w:rsidRDefault="00564FCC" w:rsidP="00745845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="002218AF" w:rsidRPr="002218AF">
                <w:rPr>
                  <w:rStyle w:val="Hypertextovprepojenie"/>
                  <w:rFonts w:cstheme="minorHAnsi"/>
                  <w:color w:val="2F1713"/>
                  <w:sz w:val="18"/>
                  <w:szCs w:val="18"/>
                  <w:shd w:val="clear" w:color="auto" w:fill="F5F5F5"/>
                </w:rPr>
                <w:t>https://app.crepc.sk/?fn=detailBiblioForm&amp;sid=C253EDA87EE99634F6BFCCCA4E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7CF7FEF" w:rsidR="00736D44" w:rsidRPr="002218AF" w:rsidRDefault="002218AF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2218AF">
              <w:rPr>
                <w:rStyle w:val="Siln"/>
                <w:rFonts w:cstheme="minorHAnsi"/>
                <w:sz w:val="16"/>
                <w:szCs w:val="16"/>
              </w:rPr>
              <w:t>Psychosocial</w:t>
            </w:r>
            <w:proofErr w:type="spellEnd"/>
            <w:r w:rsidRPr="002218AF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218AF">
              <w:rPr>
                <w:rStyle w:val="Siln"/>
                <w:rFonts w:cstheme="minorHAnsi"/>
                <w:sz w:val="16"/>
                <w:szCs w:val="16"/>
              </w:rPr>
              <w:t>Impact</w:t>
            </w:r>
            <w:proofErr w:type="spellEnd"/>
            <w:r w:rsidRPr="002218AF">
              <w:rPr>
                <w:rStyle w:val="Siln"/>
                <w:rFonts w:cstheme="minorHAnsi"/>
                <w:sz w:val="16"/>
                <w:szCs w:val="16"/>
              </w:rPr>
              <w:t xml:space="preserve"> of COVID-19 on </w:t>
            </w:r>
            <w:proofErr w:type="spellStart"/>
            <w:r w:rsidRPr="002218AF">
              <w:rPr>
                <w:rStyle w:val="Siln"/>
                <w:rFonts w:cstheme="minorHAnsi"/>
                <w:sz w:val="16"/>
                <w:szCs w:val="16"/>
              </w:rPr>
              <w:t>Elderly</w:t>
            </w:r>
            <w:proofErr w:type="spellEnd"/>
            <w:r w:rsidRPr="002218AF">
              <w:rPr>
                <w:rStyle w:val="Siln"/>
                <w:rFonts w:cstheme="minorHAnsi"/>
                <w:sz w:val="16"/>
                <w:szCs w:val="16"/>
              </w:rPr>
              <w:t xml:space="preserve">/Senior </w:t>
            </w:r>
            <w:proofErr w:type="spellStart"/>
            <w:r w:rsidRPr="002218AF">
              <w:rPr>
                <w:rStyle w:val="Siln"/>
                <w:rFonts w:cstheme="minorHAnsi"/>
                <w:sz w:val="16"/>
                <w:szCs w:val="16"/>
              </w:rPr>
              <w:t>Population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Bevelaqua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Andrea [Autor, 8.337%] ; 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Muss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Claus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8.333%] ; Oláh, Michal [Autor, 8.333%] ; Kováč, Róbert [Autor, 8.333%] ; Horváthová, Eva [Autor, 8.333%] ; Ondrušová, Zlata [Autor, 8.333%] ; Magyarová, Gabriela [Autor, 8.333%] ; 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Emília [Autor, 8.333%] ; 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Božena [Autor, 8.333%] ; Halušková, Eva [Autor, 8.333%] ; 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Gombita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Peter [Autor, 8.333%] ; 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Vladárová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Markéta [Autor, 8.333%]. – DOI 10.22359/cswhi_12_4_01. – WOS CC</w:t>
            </w:r>
            <w:r w:rsidRPr="002218AF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2218AF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2218A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2218A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218A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2218A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218A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2218A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2218A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2218A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218A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2218A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12, č. 4 (2021), s. 8-12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08ECAD48" w:rsidR="00736D44" w:rsidRPr="00182B29" w:rsidRDefault="002218AF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7DCF324E" w:rsidR="00736D44" w:rsidRDefault="002F70D1" w:rsidP="0022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proofErr w:type="spellEnd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Emília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2218A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8,333 </w:t>
            </w:r>
            <w:r w:rsidR="007458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76363B" w14:textId="77777777" w:rsidR="003B51D1" w:rsidRPr="003B51D1" w:rsidRDefault="003B51D1" w:rsidP="003B51D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Populácia seniorov je jednou z hlavných oblastí sociálnej práce a zdravotníctva</w:t>
            </w:r>
          </w:p>
          <w:p w14:paraId="09037103" w14:textId="77777777" w:rsidR="003B51D1" w:rsidRPr="003B51D1" w:rsidRDefault="003B51D1" w:rsidP="003B51D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vo vysoko rozvinutých kraj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inách. Cieľom tejto štúdie bolo </w:t>
            </w:r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hodnotenie neskorých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psychosociálnych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dôsledkov u seniorov vo Viedni a Br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atislave po prvej a druhej vlne pandémie COVID-19. </w:t>
            </w:r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Výsledky naznačujú, že sta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rší pacienti na rozdiel od detí </w:t>
            </w:r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 adolescentov trpia podstatne neskoršie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psychosociálnymi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následkami po akútnom alebo chronickom ochorení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koronavírusom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elderly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</w:p>
          <w:p w14:paraId="47DC82E4" w14:textId="6F0E216F" w:rsidR="00736D44" w:rsidRDefault="003B51D1" w:rsidP="003B51D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highly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developed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assessment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late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psychosocial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Vienna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Bratislava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fter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second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waves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COVID-19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indicate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elderly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unlike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adolescents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suffer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significantly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later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psychosocial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acute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illness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5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coronavirus</w:t>
            </w:r>
            <w:proofErr w:type="spellEnd"/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564FC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4710FD" w14:textId="52BD75DD" w:rsidR="0043153D" w:rsidRPr="0043153D" w:rsidRDefault="0043153D" w:rsidP="00431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more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frequently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psychosocial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than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younger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middleaged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bination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homelessness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senior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age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elderly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multiple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comorbidities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together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seasonal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epidemic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influenza, COVID 19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triple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deadly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synergy.Elderly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live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alone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are</w:t>
            </w:r>
          </w:p>
          <w:p w14:paraId="5971595E" w14:textId="7B870C3D" w:rsidR="0043153D" w:rsidRPr="0043153D" w:rsidRDefault="0043153D" w:rsidP="00431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nutritional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status </w:t>
            </w:r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;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preventive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therapeutic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medications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;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against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SARS and influenza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comorbidit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obstructive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PD,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hypertension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risk are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small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pregnant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women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.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being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ill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COVID or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</w:p>
          <w:p w14:paraId="6512D108" w14:textId="1736D32B" w:rsidR="00736D44" w:rsidRPr="00736D44" w:rsidRDefault="0043153D" w:rsidP="00431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epidemic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post-COVID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psychosocial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frequently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appear</w:t>
            </w:r>
            <w:proofErr w:type="spellEnd"/>
            <w:r w:rsidRPr="00431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48C9D8" w14:textId="579E5928" w:rsidR="006B47DE" w:rsidRPr="006B47DE" w:rsidRDefault="006B47DE" w:rsidP="006B47DE">
            <w:pPr>
              <w:pStyle w:val="PredformtovanHTML"/>
              <w:shd w:val="clear" w:color="auto" w:fill="F8F9FA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</w:pPr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Zistenia v našej publikácii môžu byť použité pre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prácu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intervenčných sociálnych pracovníkov alebo očkovacích/testovacích tímov u čakajúcich bezdomovcov, najmä v staršom veku, s cieľom ľ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ahšie bojovať proti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pandemickým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vlnám a na zmiernenie nadchádzajúcej sezónnej chrípkovej sezóny.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findings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our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publication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can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used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</w:p>
          <w:p w14:paraId="6229576E" w14:textId="7510D222" w:rsidR="00736D44" w:rsidRPr="009C7963" w:rsidRDefault="006B47DE" w:rsidP="006B47DE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interventional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vaccination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testing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teams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waiting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especially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elderly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in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order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more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easily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fight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against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pandemics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waves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to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mitigate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upcoming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seasonal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flu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season</w:t>
            </w:r>
            <w:proofErr w:type="spellEnd"/>
            <w:r w:rsidRPr="006B47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C67C00" w14:textId="33192ACB" w:rsidR="00564FCC" w:rsidRPr="00564FCC" w:rsidRDefault="00564FCC" w:rsidP="00564FCC">
            <w:pPr>
              <w:spacing w:after="0" w:line="240" w:lineRule="auto"/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</w:pPr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Vzdelávanie odborníkov pomáha pri riešení zlého sociálneho postavenia u ohro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zenej skupiny zraniteľných osôb </w:t>
            </w:r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bez rozdielu medzi seniormi</w:t>
            </w:r>
          </w:p>
          <w:p w14:paraId="4F2E5F11" w14:textId="3CCEE6FE" w:rsidR="00564FCC" w:rsidRPr="00564FCC" w:rsidRDefault="00564FCC" w:rsidP="00564FCC">
            <w:pPr>
              <w:spacing w:after="0" w:line="240" w:lineRule="auto"/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</w:pPr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 mladými dospelými.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/</w:t>
            </w:r>
            <w:r>
              <w:t xml:space="preserve">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Education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professionals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helps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solve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poor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status of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endangered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group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vulnerable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persons</w:t>
            </w:r>
            <w:proofErr w:type="spellEnd"/>
          </w:p>
          <w:p w14:paraId="35EF0EB4" w14:textId="2709D171" w:rsidR="00736D44" w:rsidRPr="00564FCC" w:rsidRDefault="00564FCC" w:rsidP="00564FCC">
            <w:pPr>
              <w:spacing w:after="0" w:line="240" w:lineRule="auto"/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with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out</w:t>
            </w:r>
            <w:proofErr w:type="spellEnd"/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distinction</w:t>
            </w:r>
            <w:proofErr w:type="spellEnd"/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between</w:t>
            </w:r>
            <w:proofErr w:type="spellEnd"/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seniors</w:t>
            </w:r>
            <w:proofErr w:type="spellEnd"/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bookmarkStart w:id="2" w:name="_GoBack"/>
            <w:bookmarkEnd w:id="2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and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young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adults</w:t>
            </w:r>
            <w:proofErr w:type="spellEnd"/>
            <w:r w:rsidRPr="00564FCC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218AF"/>
    <w:rsid w:val="00230582"/>
    <w:rsid w:val="002F70D1"/>
    <w:rsid w:val="00362B3A"/>
    <w:rsid w:val="003B51D1"/>
    <w:rsid w:val="003F6183"/>
    <w:rsid w:val="0043153D"/>
    <w:rsid w:val="004404EA"/>
    <w:rsid w:val="00470B75"/>
    <w:rsid w:val="004E1895"/>
    <w:rsid w:val="00504FDA"/>
    <w:rsid w:val="00564FCC"/>
    <w:rsid w:val="00677A7E"/>
    <w:rsid w:val="006B47DE"/>
    <w:rsid w:val="00736D44"/>
    <w:rsid w:val="00745845"/>
    <w:rsid w:val="007D7512"/>
    <w:rsid w:val="0082246C"/>
    <w:rsid w:val="00843CD4"/>
    <w:rsid w:val="0084754A"/>
    <w:rsid w:val="009220F4"/>
    <w:rsid w:val="00946931"/>
    <w:rsid w:val="00B56DA5"/>
    <w:rsid w:val="00BD1CCF"/>
    <w:rsid w:val="00CC6E8A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C253EDA87EE99634F6BFCCCA4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9</cp:revision>
  <cp:lastPrinted>2022-10-24T11:12:00Z</cp:lastPrinted>
  <dcterms:created xsi:type="dcterms:W3CDTF">2022-10-24T11:16:00Z</dcterms:created>
  <dcterms:modified xsi:type="dcterms:W3CDTF">2022-11-02T16:01:00Z</dcterms:modified>
</cp:coreProperties>
</file>